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63" w:rsidRPr="00185B63" w:rsidRDefault="00185B63" w:rsidP="00185B63">
      <w:pPr>
        <w:keepNext/>
        <w:tabs>
          <w:tab w:val="left" w:pos="567"/>
        </w:tabs>
        <w:spacing w:after="0" w:line="240" w:lineRule="auto"/>
        <w:jc w:val="both"/>
        <w:outlineLvl w:val="7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185B63">
        <w:rPr>
          <w:rFonts w:ascii="TH Niramit AS" w:eastAsia="Calibri" w:hAnsi="TH Niramit AS" w:cs="TH Niramit AS"/>
          <w:b/>
          <w:bCs/>
          <w:sz w:val="32"/>
          <w:szCs w:val="32"/>
          <w:cs/>
        </w:rPr>
        <w:t>มาตรฐาน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ด้าน....................................................................................................................</w:t>
      </w:r>
    </w:p>
    <w:p w:rsidR="00185B63" w:rsidRDefault="00185B63" w:rsidP="00185B63">
      <w:pPr>
        <w:tabs>
          <w:tab w:val="left" w:pos="567"/>
        </w:tabs>
        <w:spacing w:after="0" w:line="240" w:lineRule="auto"/>
        <w:jc w:val="both"/>
        <w:rPr>
          <w:rFonts w:ascii="TH Niramit AS" w:eastAsia="Times New Roman" w:hAnsi="TH Niramit AS" w:cs="TH Niramit AS"/>
          <w:b/>
          <w:bCs/>
          <w:sz w:val="24"/>
        </w:rPr>
      </w:pPr>
      <w:r w:rsidRPr="00185B63">
        <w:rPr>
          <w:rFonts w:ascii="TH Niramit AS" w:eastAsia="Times New Roman" w:hAnsi="TH Niramit AS" w:cs="TH Niramit AS"/>
          <w:b/>
          <w:bCs/>
          <w:sz w:val="24"/>
          <w:cs/>
        </w:rPr>
        <w:t>มาตรฐานที่ ...........................................</w:t>
      </w:r>
      <w:r w:rsidRPr="00185B63">
        <w:rPr>
          <w:rFonts w:ascii="TH Niramit AS" w:eastAsia="Times New Roman" w:hAnsi="TH Niramit AS" w:cs="TH Niramit AS" w:hint="cs"/>
          <w:b/>
          <w:bCs/>
          <w:sz w:val="24"/>
          <w:cs/>
        </w:rPr>
        <w:t>...............................................</w:t>
      </w:r>
      <w:r>
        <w:rPr>
          <w:rFonts w:ascii="TH Niramit AS" w:eastAsia="Times New Roman" w:hAnsi="TH Niramit AS" w:cs="TH Niramit AS" w:hint="cs"/>
          <w:b/>
          <w:bCs/>
          <w:sz w:val="24"/>
          <w:cs/>
        </w:rPr>
        <w:t>..</w:t>
      </w:r>
      <w:r w:rsidRPr="00185B63">
        <w:rPr>
          <w:rFonts w:ascii="TH Niramit AS" w:eastAsia="Times New Roman" w:hAnsi="TH Niramit AS" w:cs="TH Niramit AS" w:hint="cs"/>
          <w:b/>
          <w:bCs/>
          <w:sz w:val="24"/>
          <w:cs/>
        </w:rPr>
        <w:t>..........</w:t>
      </w:r>
      <w:r w:rsidRPr="00185B63">
        <w:rPr>
          <w:rFonts w:ascii="TH Niramit AS" w:eastAsia="Times New Roman" w:hAnsi="TH Niramit AS" w:cs="TH Niramit AS"/>
          <w:b/>
          <w:bCs/>
          <w:sz w:val="24"/>
          <w:cs/>
        </w:rPr>
        <w:t>.....</w:t>
      </w:r>
      <w:r>
        <w:rPr>
          <w:rFonts w:ascii="TH Niramit AS" w:eastAsia="Times New Roman" w:hAnsi="TH Niramit AS" w:cs="TH Niramit AS" w:hint="cs"/>
          <w:b/>
          <w:bCs/>
          <w:sz w:val="24"/>
          <w:cs/>
        </w:rPr>
        <w:t>....</w:t>
      </w:r>
      <w:r w:rsidRPr="00185B63">
        <w:rPr>
          <w:rFonts w:ascii="TH Niramit AS" w:eastAsia="Times New Roman" w:hAnsi="TH Niramit AS" w:cs="TH Niramit AS"/>
          <w:b/>
          <w:bCs/>
          <w:sz w:val="24"/>
          <w:cs/>
        </w:rPr>
        <w:t>.....................</w:t>
      </w:r>
    </w:p>
    <w:p w:rsidR="00185B63" w:rsidRPr="00185B63" w:rsidRDefault="00185B63" w:rsidP="00185B63">
      <w:pPr>
        <w:tabs>
          <w:tab w:val="left" w:pos="567"/>
        </w:tabs>
        <w:spacing w:after="0" w:line="240" w:lineRule="auto"/>
        <w:jc w:val="both"/>
        <w:rPr>
          <w:rFonts w:ascii="TH Niramit AS" w:eastAsia="Times New Roman" w:hAnsi="TH Niramit AS" w:cs="TH Niramit AS"/>
          <w:b/>
          <w:bCs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993"/>
        <w:gridCol w:w="2976"/>
      </w:tblGrid>
      <w:tr w:rsidR="00185B63" w:rsidRPr="00185B63" w:rsidTr="00185B63">
        <w:trPr>
          <w:cantSplit/>
          <w:trHeight w:val="868"/>
        </w:trPr>
        <w:tc>
          <w:tcPr>
            <w:tcW w:w="567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185B63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185B63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BFBFBF"/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185B63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185B63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185B63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shd w:val="clear" w:color="auto" w:fill="BFBFBF"/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185B63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ร่องรอยความพยายาม</w:t>
            </w:r>
          </w:p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185B63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(โครงการ/กิจกรรมที่ทำ)</w:t>
            </w:r>
          </w:p>
        </w:tc>
      </w:tr>
      <w:tr w:rsidR="00185B63" w:rsidRPr="00185B63" w:rsidTr="00185B63">
        <w:trPr>
          <w:cantSplit/>
          <w:trHeight w:val="6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21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15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Niramit AS" w:eastAsia="Times New Roman" w:hAnsi="TH Niramit AS" w:cs="TH Niramit AS"/>
                <w:sz w:val="24"/>
              </w:rPr>
            </w:pPr>
          </w:p>
        </w:tc>
      </w:tr>
      <w:tr w:rsidR="00185B63" w:rsidRPr="00185B63" w:rsidTr="00185B63">
        <w:trPr>
          <w:cantSplit/>
          <w:trHeight w:val="41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keepNext/>
              <w:tabs>
                <w:tab w:val="left" w:pos="720"/>
                <w:tab w:val="left" w:pos="1080"/>
              </w:tabs>
              <w:spacing w:after="0" w:line="240" w:lineRule="auto"/>
              <w:jc w:val="center"/>
              <w:outlineLvl w:val="2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185B63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สรุปมาตรฐาน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keepNext/>
              <w:tabs>
                <w:tab w:val="left" w:pos="720"/>
                <w:tab w:val="left" w:pos="1080"/>
              </w:tabs>
              <w:spacing w:after="0" w:line="240" w:lineRule="auto"/>
              <w:jc w:val="center"/>
              <w:outlineLvl w:val="2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keepNext/>
              <w:tabs>
                <w:tab w:val="left" w:pos="720"/>
                <w:tab w:val="left" w:pos="1080"/>
              </w:tabs>
              <w:spacing w:after="0" w:line="240" w:lineRule="auto"/>
              <w:jc w:val="center"/>
              <w:outlineLvl w:val="2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63" w:rsidRPr="00185B63" w:rsidRDefault="00185B63" w:rsidP="00185B63">
            <w:pPr>
              <w:keepNext/>
              <w:tabs>
                <w:tab w:val="left" w:pos="720"/>
                <w:tab w:val="left" w:pos="1080"/>
              </w:tabs>
              <w:spacing w:after="0" w:line="240" w:lineRule="auto"/>
              <w:jc w:val="center"/>
              <w:outlineLvl w:val="2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185B63" w:rsidRP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ab/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ab/>
      </w:r>
      <w:r w:rsidRPr="00185B63">
        <w:rPr>
          <w:rFonts w:ascii="TH Niramit AS" w:eastAsia="Times New Roman" w:hAnsi="TH Niramit AS" w:cs="TH Niramit AS"/>
          <w:b/>
          <w:bCs/>
          <w:sz w:val="24"/>
          <w:cs/>
        </w:rPr>
        <w:t>๑</w:t>
      </w:r>
      <w:r w:rsidRPr="00185B63">
        <w:rPr>
          <w:rFonts w:ascii="TH Niramit AS" w:eastAsia="Times New Roman" w:hAnsi="TH Niramit AS" w:cs="TH Niramit AS"/>
          <w:b/>
          <w:bCs/>
          <w:sz w:val="24"/>
        </w:rPr>
        <w:t xml:space="preserve">. </w:t>
      </w:r>
      <w:r w:rsidRPr="00185B63">
        <w:rPr>
          <w:rFonts w:ascii="TH Niramit AS" w:eastAsia="Times New Roman" w:hAnsi="TH Niramit AS" w:cs="TH Niramit AS"/>
          <w:b/>
          <w:bCs/>
          <w:sz w:val="24"/>
          <w:cs/>
        </w:rPr>
        <w:t>วิธีการพัฒนา</w:t>
      </w:r>
      <w:r w:rsidRPr="00185B63"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</w:t>
      </w:r>
      <w:r>
        <w:rPr>
          <w:rFonts w:ascii="TH Niramit AS" w:eastAsia="Times New Roman" w:hAnsi="TH Niramit AS" w:cs="TH Niramit AS"/>
          <w:sz w:val="24"/>
        </w:rPr>
        <w:t>……………….</w:t>
      </w:r>
      <w:r w:rsidRPr="00185B63">
        <w:rPr>
          <w:rFonts w:ascii="TH Niramit AS" w:eastAsia="Times New Roman" w:hAnsi="TH Niramit AS" w:cs="TH Niramit AS"/>
          <w:sz w:val="24"/>
        </w:rPr>
        <w:t>……………………………………..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ab/>
      </w:r>
      <w:r w:rsidRPr="00185B63">
        <w:rPr>
          <w:rFonts w:ascii="TH Niramit AS" w:eastAsia="Times New Roman" w:hAnsi="TH Niramit AS" w:cs="TH Niramit AS"/>
          <w:b/>
          <w:bCs/>
          <w:sz w:val="24"/>
          <w:cs/>
        </w:rPr>
        <w:t>๒</w:t>
      </w:r>
      <w:r w:rsidRPr="00185B63">
        <w:rPr>
          <w:rFonts w:ascii="TH Niramit AS" w:eastAsia="Times New Roman" w:hAnsi="TH Niramit AS" w:cs="TH Niramit AS"/>
          <w:b/>
          <w:bCs/>
          <w:sz w:val="24"/>
        </w:rPr>
        <w:t xml:space="preserve">. </w:t>
      </w:r>
      <w:r w:rsidRPr="00185B63">
        <w:rPr>
          <w:rFonts w:ascii="TH Niramit AS" w:eastAsia="Times New Roman" w:hAnsi="TH Niramit AS" w:cs="TH Niramit AS"/>
          <w:b/>
          <w:bCs/>
          <w:sz w:val="24"/>
          <w:cs/>
        </w:rPr>
        <w:t xml:space="preserve">ผลการพัฒนา </w:t>
      </w:r>
      <w:r w:rsidRPr="00185B63"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………………………………………………………………………………………………..……</w:t>
      </w:r>
      <w:r>
        <w:rPr>
          <w:rFonts w:ascii="TH Niramit AS" w:eastAsia="Times New Roman" w:hAnsi="TH Niramit AS" w:cs="TH Niramit AS"/>
          <w:sz w:val="24"/>
        </w:rPr>
        <w:t>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…………………………………………..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P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b/>
          <w:bCs/>
          <w:sz w:val="24"/>
        </w:rPr>
      </w:pP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ab/>
      </w:r>
      <w:r w:rsidRPr="00185B63">
        <w:rPr>
          <w:rFonts w:ascii="TH Niramit AS" w:eastAsia="Times New Roman" w:hAnsi="TH Niramit AS" w:cs="TH Niramit AS"/>
          <w:b/>
          <w:bCs/>
          <w:sz w:val="24"/>
          <w:cs/>
        </w:rPr>
        <w:t>๓</w:t>
      </w:r>
      <w:r w:rsidRPr="00185B63">
        <w:rPr>
          <w:rFonts w:ascii="TH Niramit AS" w:eastAsia="Times New Roman" w:hAnsi="TH Niramit AS" w:cs="TH Niramit AS"/>
          <w:b/>
          <w:bCs/>
          <w:sz w:val="24"/>
        </w:rPr>
        <w:t xml:space="preserve">. </w:t>
      </w:r>
      <w:r w:rsidRPr="00185B63">
        <w:rPr>
          <w:rFonts w:ascii="TH Niramit AS" w:eastAsia="Times New Roman" w:hAnsi="TH Niramit AS" w:cs="TH Niramit AS"/>
          <w:b/>
          <w:bCs/>
          <w:sz w:val="24"/>
          <w:cs/>
        </w:rPr>
        <w:t>แนวทางการพัฒนา</w:t>
      </w:r>
      <w:r w:rsidRPr="00185B63"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</w:t>
      </w:r>
      <w:r>
        <w:rPr>
          <w:rFonts w:ascii="TH Niramit AS" w:eastAsia="Times New Roman" w:hAnsi="TH Niramit AS" w:cs="TH Niramit AS"/>
          <w:sz w:val="24"/>
        </w:rPr>
        <w:t>……………….</w:t>
      </w:r>
      <w:r w:rsidRPr="00185B63">
        <w:rPr>
          <w:rFonts w:ascii="TH Niramit AS" w:eastAsia="Times New Roman" w:hAnsi="TH Niramit AS" w:cs="TH Niramit AS"/>
          <w:sz w:val="24"/>
        </w:rPr>
        <w:t>……………………………………………………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/>
          <w:sz w:val="24"/>
        </w:rPr>
      </w:pPr>
      <w:r w:rsidRPr="00185B63">
        <w:rPr>
          <w:rFonts w:ascii="TH Niramit AS" w:eastAsia="Times New Roman" w:hAnsi="TH Niramit AS" w:cs="TH Niramit AS"/>
          <w:sz w:val="24"/>
        </w:rPr>
        <w:t>……</w:t>
      </w:r>
      <w:r>
        <w:rPr>
          <w:rFonts w:ascii="TH Niramit AS" w:eastAsia="Times New Roman" w:hAnsi="TH Niramit AS" w:cs="TH Niramit A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185B63">
        <w:rPr>
          <w:rFonts w:ascii="TH Niramit AS" w:eastAsia="Times New Roman" w:hAnsi="TH Niramit AS" w:cs="TH Niramit AS"/>
          <w:sz w:val="24"/>
        </w:rPr>
        <w:t>…………</w:t>
      </w:r>
    </w:p>
    <w:p w:rsidR="00185B63" w:rsidRPr="00185B63" w:rsidRDefault="00185B63" w:rsidP="00185B63">
      <w:pPr>
        <w:tabs>
          <w:tab w:val="left" w:pos="720"/>
          <w:tab w:val="left" w:pos="1080"/>
        </w:tabs>
        <w:spacing w:after="0" w:line="240" w:lineRule="auto"/>
        <w:rPr>
          <w:rFonts w:ascii="TH Niramit AS" w:eastAsia="Times New Roman" w:hAnsi="TH Niramit AS" w:cs="TH Niramit AS" w:hint="cs"/>
          <w:sz w:val="24"/>
          <w:cs/>
        </w:rPr>
      </w:pPr>
      <w:bookmarkStart w:id="0" w:name="_GoBack"/>
      <w:bookmarkEnd w:id="0"/>
    </w:p>
    <w:sectPr w:rsidR="00185B63" w:rsidRPr="00185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63"/>
    <w:rsid w:val="00185B63"/>
    <w:rsid w:val="00E6594E"/>
    <w:rsid w:val="00E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ARUN_COM</dc:creator>
  <cp:lastModifiedBy>ARUN_COM</cp:lastModifiedBy>
  <cp:revision>2</cp:revision>
  <dcterms:created xsi:type="dcterms:W3CDTF">2015-05-21T05:38:00Z</dcterms:created>
  <dcterms:modified xsi:type="dcterms:W3CDTF">2015-05-21T05:38:00Z</dcterms:modified>
</cp:coreProperties>
</file>